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03230B" w14:textId="38284893" w:rsidR="006447BB" w:rsidRPr="001541BF" w:rsidRDefault="001541BF" w:rsidP="001541B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1BF">
        <w:rPr>
          <w:rFonts w:ascii="Times New Roman" w:hAnsi="Times New Roman" w:cs="Times New Roman"/>
          <w:b/>
          <w:sz w:val="28"/>
          <w:szCs w:val="28"/>
        </w:rPr>
        <w:t>Задание:</w:t>
      </w:r>
    </w:p>
    <w:p w14:paraId="0D4C48D6" w14:textId="77777777" w:rsidR="001541BF" w:rsidRDefault="001541BF" w:rsidP="001541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7C74F59B" w14:textId="4292F9F5" w:rsidR="001541BF" w:rsidRPr="001541BF" w:rsidRDefault="001541BF" w:rsidP="001541B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41BF">
        <w:rPr>
          <w:rFonts w:ascii="Times New Roman" w:hAnsi="Times New Roman" w:cs="Times New Roman"/>
          <w:sz w:val="28"/>
          <w:szCs w:val="28"/>
        </w:rPr>
        <w:t>Актуальность темы диссертационного исследования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90826BF" w14:textId="63DD7741" w:rsidR="001541BF" w:rsidRPr="001541BF" w:rsidRDefault="001541BF" w:rsidP="001541B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541BF">
        <w:rPr>
          <w:rFonts w:ascii="Times New Roman" w:hAnsi="Times New Roman" w:cs="Times New Roman"/>
          <w:sz w:val="28"/>
          <w:szCs w:val="28"/>
        </w:rPr>
        <w:t>Раскрыть основные положения, планируемые для рассмотрения в диссертационном исследовании (ключевые момент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1541BF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14:paraId="4A9F7092" w14:textId="77777777" w:rsidR="001541BF" w:rsidRPr="001541BF" w:rsidRDefault="001541BF" w:rsidP="001541B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1541BF" w:rsidRPr="00154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583CEF"/>
    <w:multiLevelType w:val="hybridMultilevel"/>
    <w:tmpl w:val="F0F443E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7BB"/>
    <w:rsid w:val="001541BF"/>
    <w:rsid w:val="0064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E06CA"/>
  <w15:chartTrackingRefBased/>
  <w15:docId w15:val="{24216427-B911-4EF9-A705-9828C93D4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4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2020-11-07T04:52:00Z</dcterms:created>
  <dcterms:modified xsi:type="dcterms:W3CDTF">2020-11-07T04:52:00Z</dcterms:modified>
</cp:coreProperties>
</file>